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355" w:rsidRPr="00585B86" w:rsidRDefault="00553BC1" w:rsidP="003649D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  <w:r w:rsidRPr="00585B86">
        <w:rPr>
          <w:rFonts w:ascii="Times New Roman" w:eastAsia="Times New Roman" w:hAnsi="Times New Roman"/>
          <w:b/>
          <w:bCs/>
          <w:noProof/>
          <w:sz w:val="24"/>
          <w:szCs w:val="24"/>
          <w:lang w:eastAsia="tr-T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5167630</wp:posOffset>
            </wp:positionH>
            <wp:positionV relativeFrom="paragraph">
              <wp:posOffset>102870</wp:posOffset>
            </wp:positionV>
            <wp:extent cx="1257300" cy="1257300"/>
            <wp:effectExtent l="19050" t="0" r="0" b="0"/>
            <wp:wrapNone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0355" w:rsidRPr="00585B86" w:rsidRDefault="00AC0355" w:rsidP="003649D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</w:p>
    <w:p w:rsidR="00991BD3" w:rsidRPr="00585B86" w:rsidRDefault="00991BD3" w:rsidP="00991BD3">
      <w:pPr>
        <w:pStyle w:val="Balk1"/>
        <w:rPr>
          <w:rFonts w:ascii="Times New Roman" w:hAnsi="Times New Roman"/>
          <w:sz w:val="24"/>
          <w:szCs w:val="24"/>
        </w:rPr>
      </w:pPr>
    </w:p>
    <w:p w:rsidR="007C6EEA" w:rsidRPr="00585B86" w:rsidRDefault="007C6EEA" w:rsidP="00991BD3">
      <w:pPr>
        <w:pStyle w:val="Balk1"/>
        <w:rPr>
          <w:rFonts w:ascii="Times New Roman" w:hAnsi="Times New Roman"/>
          <w:sz w:val="24"/>
          <w:szCs w:val="24"/>
        </w:rPr>
      </w:pPr>
    </w:p>
    <w:p w:rsidR="000317B2" w:rsidRPr="008F280F" w:rsidRDefault="000317B2" w:rsidP="000317B2">
      <w:pPr>
        <w:jc w:val="center"/>
        <w:rPr>
          <w:rFonts w:ascii="Verdana" w:hAnsi="Verdana"/>
          <w:b/>
          <w:bCs/>
          <w:sz w:val="24"/>
          <w:szCs w:val="24"/>
          <w:lang w:eastAsia="tr-TR"/>
        </w:rPr>
      </w:pPr>
      <w:r w:rsidRPr="008F280F">
        <w:rPr>
          <w:rFonts w:ascii="Verdana" w:eastAsia="Times New Roman" w:hAnsi="Verdana"/>
          <w:b/>
          <w:bCs/>
          <w:sz w:val="24"/>
          <w:szCs w:val="24"/>
          <w:lang w:eastAsia="tr-TR"/>
        </w:rPr>
        <w:t>TED KAYSERİ KOLEJİ VAKFI ÖZEL OKULLARI</w:t>
      </w:r>
    </w:p>
    <w:p w:rsidR="000317B2" w:rsidRPr="008F280F" w:rsidRDefault="000317B2" w:rsidP="00991BD3">
      <w:pPr>
        <w:pStyle w:val="Balk1"/>
        <w:rPr>
          <w:rFonts w:ascii="Verdana" w:hAnsi="Verdana"/>
          <w:sz w:val="24"/>
          <w:szCs w:val="24"/>
        </w:rPr>
      </w:pPr>
    </w:p>
    <w:p w:rsidR="001530AC" w:rsidRDefault="00AC3A7A" w:rsidP="00991BD3">
      <w:pPr>
        <w:pStyle w:val="Balk1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TEKLİF VERME DUYURUSU</w:t>
      </w:r>
    </w:p>
    <w:p w:rsidR="004F453F" w:rsidRDefault="001530AC" w:rsidP="00991BD3">
      <w:pPr>
        <w:pStyle w:val="Balk1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DUYURU </w:t>
      </w:r>
      <w:r w:rsidR="00FC4F38">
        <w:rPr>
          <w:rFonts w:ascii="Verdana" w:hAnsi="Verdana"/>
          <w:sz w:val="24"/>
          <w:szCs w:val="24"/>
        </w:rPr>
        <w:t>2</w:t>
      </w:r>
    </w:p>
    <w:p w:rsidR="007468B3" w:rsidRPr="007468B3" w:rsidRDefault="00FC4F38" w:rsidP="007468B3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16</w:t>
      </w:r>
      <w:r w:rsidR="007468B3" w:rsidRPr="007468B3">
        <w:rPr>
          <w:rFonts w:ascii="Verdana" w:hAnsi="Verdana"/>
          <w:b/>
          <w:sz w:val="24"/>
          <w:szCs w:val="24"/>
        </w:rPr>
        <w:t>.0</w:t>
      </w:r>
      <w:r>
        <w:rPr>
          <w:rFonts w:ascii="Verdana" w:hAnsi="Verdana"/>
          <w:b/>
          <w:sz w:val="24"/>
          <w:szCs w:val="24"/>
        </w:rPr>
        <w:t>9</w:t>
      </w:r>
      <w:r w:rsidR="007468B3" w:rsidRPr="007468B3">
        <w:rPr>
          <w:rFonts w:ascii="Verdana" w:hAnsi="Verdana"/>
          <w:b/>
          <w:sz w:val="24"/>
          <w:szCs w:val="24"/>
        </w:rPr>
        <w:t>.20</w:t>
      </w:r>
      <w:r>
        <w:rPr>
          <w:rFonts w:ascii="Verdana" w:hAnsi="Verdana"/>
          <w:b/>
          <w:sz w:val="24"/>
          <w:szCs w:val="24"/>
        </w:rPr>
        <w:t>20</w:t>
      </w:r>
    </w:p>
    <w:p w:rsidR="00991BD3" w:rsidRPr="00585B86" w:rsidRDefault="00991BD3" w:rsidP="00991BD3">
      <w:pPr>
        <w:pStyle w:val="Balk1"/>
        <w:rPr>
          <w:rFonts w:ascii="Verdana" w:hAnsi="Verdana"/>
          <w:sz w:val="22"/>
          <w:szCs w:val="22"/>
        </w:rPr>
      </w:pPr>
      <w:r w:rsidRPr="00585B86">
        <w:rPr>
          <w:rFonts w:ascii="Verdana" w:hAnsi="Verdana"/>
          <w:sz w:val="22"/>
          <w:szCs w:val="22"/>
        </w:rPr>
        <w:t xml:space="preserve">              </w:t>
      </w:r>
    </w:p>
    <w:p w:rsidR="007C6EEA" w:rsidRPr="00585B86" w:rsidRDefault="007C6EEA" w:rsidP="008F280F">
      <w:pPr>
        <w:jc w:val="both"/>
        <w:rPr>
          <w:rFonts w:ascii="Verdana" w:eastAsia="Times New Roman" w:hAnsi="Verdana"/>
          <w:bCs/>
          <w:lang w:eastAsia="tr-TR"/>
        </w:rPr>
      </w:pPr>
    </w:p>
    <w:p w:rsidR="00AC3A7A" w:rsidRDefault="00FC4F38" w:rsidP="008F280F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Cs/>
          <w:sz w:val="24"/>
          <w:szCs w:val="24"/>
          <w:lang w:eastAsia="tr-TR"/>
        </w:rPr>
        <w:t>02</w:t>
      </w:r>
      <w:r w:rsidR="004F453F" w:rsidRPr="008F280F">
        <w:rPr>
          <w:rFonts w:ascii="Verdana" w:hAnsi="Verdana"/>
          <w:bCs/>
          <w:sz w:val="24"/>
          <w:szCs w:val="24"/>
          <w:lang w:eastAsia="tr-TR"/>
        </w:rPr>
        <w:t xml:space="preserve"> </w:t>
      </w:r>
      <w:r>
        <w:rPr>
          <w:rFonts w:ascii="Verdana" w:hAnsi="Verdana"/>
          <w:bCs/>
          <w:sz w:val="24"/>
          <w:szCs w:val="24"/>
          <w:lang w:eastAsia="tr-TR"/>
        </w:rPr>
        <w:t>Eylül 2020</w:t>
      </w:r>
      <w:r w:rsidR="004F453F" w:rsidRPr="008F280F">
        <w:rPr>
          <w:rFonts w:ascii="Verdana" w:hAnsi="Verdana"/>
          <w:bCs/>
          <w:sz w:val="24"/>
          <w:szCs w:val="24"/>
          <w:lang w:eastAsia="tr-TR"/>
        </w:rPr>
        <w:t xml:space="preserve"> tarihinde ilan ettiğimiz</w:t>
      </w:r>
      <w:r w:rsidR="008F280F">
        <w:rPr>
          <w:rFonts w:ascii="Verdana" w:hAnsi="Verdana"/>
          <w:bCs/>
          <w:sz w:val="24"/>
          <w:szCs w:val="24"/>
          <w:lang w:eastAsia="tr-TR"/>
        </w:rPr>
        <w:tab/>
        <w:t>Kurumumuza ait</w:t>
      </w:r>
      <w:r w:rsidR="004F453F" w:rsidRPr="008F280F">
        <w:rPr>
          <w:rFonts w:ascii="Verdana" w:hAnsi="Verdana"/>
          <w:bCs/>
          <w:sz w:val="24"/>
          <w:szCs w:val="24"/>
          <w:lang w:eastAsia="tr-TR"/>
        </w:rPr>
        <w:t xml:space="preserve"> </w:t>
      </w:r>
      <w:r w:rsidR="00A05F09" w:rsidRPr="008F280F">
        <w:rPr>
          <w:rFonts w:ascii="Verdana" w:hAnsi="Verdana"/>
          <w:sz w:val="24"/>
          <w:szCs w:val="24"/>
        </w:rPr>
        <w:t xml:space="preserve">yaklaşık </w:t>
      </w:r>
    </w:p>
    <w:p w:rsidR="00A05F09" w:rsidRDefault="00FC4F38" w:rsidP="008F280F">
      <w:pPr>
        <w:spacing w:after="0" w:line="240" w:lineRule="auto"/>
        <w:jc w:val="both"/>
        <w:rPr>
          <w:rFonts w:ascii="Verdana" w:hAnsi="Verdana"/>
          <w:bCs/>
          <w:sz w:val="24"/>
          <w:szCs w:val="24"/>
          <w:lang w:eastAsia="tr-TR"/>
        </w:rPr>
      </w:pPr>
      <w:r>
        <w:rPr>
          <w:rFonts w:ascii="Verdana" w:hAnsi="Verdana"/>
          <w:sz w:val="24"/>
          <w:szCs w:val="24"/>
        </w:rPr>
        <w:t>6.672</w:t>
      </w:r>
      <w:r w:rsidR="00A05F09" w:rsidRPr="008F280F">
        <w:rPr>
          <w:rFonts w:ascii="Verdana" w:hAnsi="Verdana"/>
          <w:sz w:val="24"/>
          <w:szCs w:val="24"/>
        </w:rPr>
        <w:t xml:space="preserve"> m</w:t>
      </w:r>
      <w:r w:rsidR="00A05F09" w:rsidRPr="008F280F">
        <w:rPr>
          <w:rFonts w:ascii="Verdana" w:hAnsi="Verdana"/>
          <w:sz w:val="24"/>
          <w:szCs w:val="24"/>
          <w:vertAlign w:val="superscript"/>
        </w:rPr>
        <w:t>2'</w:t>
      </w:r>
      <w:r w:rsidR="008F280F">
        <w:rPr>
          <w:rFonts w:ascii="Verdana" w:hAnsi="Verdana"/>
          <w:sz w:val="24"/>
          <w:szCs w:val="24"/>
        </w:rPr>
        <w:t>lik</w:t>
      </w:r>
      <w:r w:rsidR="00A05F09" w:rsidRPr="008F280F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Lise </w:t>
      </w:r>
      <w:r w:rsidR="00A05F09" w:rsidRPr="008F280F">
        <w:rPr>
          <w:rFonts w:ascii="Verdana" w:hAnsi="Verdana"/>
          <w:sz w:val="24"/>
          <w:szCs w:val="24"/>
        </w:rPr>
        <w:t>Eğitim Binası</w:t>
      </w:r>
      <w:r w:rsidR="008F280F">
        <w:rPr>
          <w:rFonts w:ascii="Verdana" w:hAnsi="Verdana"/>
          <w:sz w:val="24"/>
          <w:szCs w:val="24"/>
        </w:rPr>
        <w:t xml:space="preserve"> yapım işine ait</w:t>
      </w:r>
      <w:r w:rsidR="00A05F09" w:rsidRPr="008F280F">
        <w:rPr>
          <w:rFonts w:ascii="Verdana" w:hAnsi="Verdana"/>
          <w:sz w:val="24"/>
          <w:szCs w:val="24"/>
        </w:rPr>
        <w:t xml:space="preserve"> </w:t>
      </w:r>
      <w:r w:rsidR="00573EDF">
        <w:rPr>
          <w:rFonts w:ascii="Verdana" w:hAnsi="Verdana"/>
          <w:bCs/>
          <w:sz w:val="24"/>
          <w:szCs w:val="24"/>
          <w:lang w:eastAsia="tr-TR"/>
        </w:rPr>
        <w:t>yeterlik alan firmalar için teklif verme duyurusudur.</w:t>
      </w:r>
      <w:r w:rsidR="004F453F" w:rsidRPr="008F280F">
        <w:rPr>
          <w:rFonts w:ascii="Verdana" w:hAnsi="Verdana"/>
          <w:bCs/>
          <w:sz w:val="24"/>
          <w:szCs w:val="24"/>
          <w:lang w:eastAsia="tr-TR"/>
        </w:rPr>
        <w:t xml:space="preserve"> </w:t>
      </w:r>
    </w:p>
    <w:tbl>
      <w:tblPr>
        <w:tblW w:w="1173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10"/>
        <w:gridCol w:w="5812"/>
        <w:gridCol w:w="6238"/>
      </w:tblGrid>
      <w:tr w:rsidR="00AC0355" w:rsidRPr="008F280F" w:rsidTr="00C154FE">
        <w:trPr>
          <w:tblCellSpacing w:w="15" w:type="dxa"/>
        </w:trPr>
        <w:tc>
          <w:tcPr>
            <w:tcW w:w="10065" w:type="dxa"/>
          </w:tcPr>
          <w:p w:rsidR="003649D4" w:rsidRPr="008F280F" w:rsidRDefault="003649D4" w:rsidP="008F280F">
            <w:pPr>
              <w:spacing w:before="75" w:after="0" w:line="240" w:lineRule="auto"/>
              <w:jc w:val="both"/>
              <w:rPr>
                <w:rFonts w:ascii="Verdana" w:eastAsia="Times New Roman" w:hAnsi="Verdana"/>
                <w:sz w:val="24"/>
                <w:szCs w:val="24"/>
                <w:lang w:eastAsia="tr-TR"/>
              </w:rPr>
            </w:pPr>
            <w:bookmarkStart w:id="0" w:name="_GoBack"/>
            <w:bookmarkEnd w:id="0"/>
          </w:p>
        </w:tc>
        <w:tc>
          <w:tcPr>
            <w:tcW w:w="5782" w:type="dxa"/>
          </w:tcPr>
          <w:p w:rsidR="003649D4" w:rsidRPr="008F280F" w:rsidRDefault="003649D4" w:rsidP="008F280F">
            <w:pPr>
              <w:spacing w:before="75" w:after="0" w:line="240" w:lineRule="auto"/>
              <w:jc w:val="both"/>
              <w:rPr>
                <w:rFonts w:ascii="Verdana" w:eastAsia="Times New Roman" w:hAnsi="Verdana"/>
                <w:sz w:val="24"/>
                <w:szCs w:val="24"/>
                <w:lang w:eastAsia="tr-TR"/>
              </w:rPr>
            </w:pPr>
          </w:p>
        </w:tc>
        <w:tc>
          <w:tcPr>
            <w:tcW w:w="6193" w:type="dxa"/>
          </w:tcPr>
          <w:p w:rsidR="003649D4" w:rsidRPr="008F280F" w:rsidRDefault="003649D4" w:rsidP="008F280F">
            <w:pPr>
              <w:spacing w:before="75" w:after="0" w:line="240" w:lineRule="auto"/>
              <w:jc w:val="both"/>
              <w:rPr>
                <w:rFonts w:ascii="Verdana" w:eastAsia="Times New Roman" w:hAnsi="Verdana"/>
                <w:sz w:val="24"/>
                <w:szCs w:val="24"/>
                <w:lang w:eastAsia="tr-TR"/>
              </w:rPr>
            </w:pPr>
          </w:p>
        </w:tc>
      </w:tr>
      <w:tr w:rsidR="003649D4" w:rsidRPr="008F280F" w:rsidTr="00C154FE">
        <w:trPr>
          <w:tblCellSpacing w:w="15" w:type="dxa"/>
        </w:trPr>
        <w:tc>
          <w:tcPr>
            <w:tcW w:w="10065" w:type="dxa"/>
          </w:tcPr>
          <w:p w:rsidR="00573EDF" w:rsidRDefault="00573EDF" w:rsidP="00573EDF">
            <w:pPr>
              <w:spacing w:before="75" w:after="0" w:line="240" w:lineRule="auto"/>
              <w:ind w:right="-5984"/>
              <w:rPr>
                <w:rFonts w:ascii="Verdana" w:eastAsia="Times New Roman" w:hAnsi="Verdana"/>
                <w:sz w:val="24"/>
                <w:szCs w:val="24"/>
                <w:lang w:eastAsia="tr-TR"/>
              </w:rPr>
            </w:pPr>
            <w:r>
              <w:rPr>
                <w:rFonts w:ascii="Verdana" w:eastAsia="Times New Roman" w:hAnsi="Verdana"/>
                <w:sz w:val="24"/>
                <w:szCs w:val="24"/>
                <w:lang w:eastAsia="tr-TR"/>
              </w:rPr>
              <w:t xml:space="preserve">Tekliflerinizi kapalı zarf içerisinde en geç </w:t>
            </w:r>
            <w:r w:rsidR="00FC4F38">
              <w:rPr>
                <w:rFonts w:ascii="Verdana" w:eastAsia="Times New Roman" w:hAnsi="Verdana"/>
                <w:sz w:val="24"/>
                <w:szCs w:val="24"/>
                <w:lang w:eastAsia="tr-TR"/>
              </w:rPr>
              <w:t>3</w:t>
            </w:r>
            <w:r>
              <w:rPr>
                <w:rFonts w:ascii="Verdana" w:eastAsia="Times New Roman" w:hAnsi="Verdana"/>
                <w:sz w:val="24"/>
                <w:szCs w:val="24"/>
                <w:lang w:eastAsia="tr-TR"/>
              </w:rPr>
              <w:t>0.0</w:t>
            </w:r>
            <w:r w:rsidR="00FC4F38">
              <w:rPr>
                <w:rFonts w:ascii="Verdana" w:eastAsia="Times New Roman" w:hAnsi="Verdana"/>
                <w:sz w:val="24"/>
                <w:szCs w:val="24"/>
                <w:lang w:eastAsia="tr-TR"/>
              </w:rPr>
              <w:t>9</w:t>
            </w:r>
            <w:r>
              <w:rPr>
                <w:rFonts w:ascii="Verdana" w:eastAsia="Times New Roman" w:hAnsi="Verdana"/>
                <w:sz w:val="24"/>
                <w:szCs w:val="24"/>
                <w:lang w:eastAsia="tr-TR"/>
              </w:rPr>
              <w:t>.20</w:t>
            </w:r>
            <w:r w:rsidR="00FC4F38">
              <w:rPr>
                <w:rFonts w:ascii="Verdana" w:eastAsia="Times New Roman" w:hAnsi="Verdana"/>
                <w:sz w:val="24"/>
                <w:szCs w:val="24"/>
                <w:lang w:eastAsia="tr-TR"/>
              </w:rPr>
              <w:t>20</w:t>
            </w:r>
            <w:r>
              <w:rPr>
                <w:rFonts w:ascii="Verdana" w:eastAsia="Times New Roman" w:hAnsi="Verdana"/>
                <w:sz w:val="24"/>
                <w:szCs w:val="24"/>
                <w:lang w:eastAsia="tr-TR"/>
              </w:rPr>
              <w:t xml:space="preserve">, </w:t>
            </w:r>
            <w:r w:rsidR="00FC4F38">
              <w:rPr>
                <w:rFonts w:ascii="Verdana" w:eastAsia="Times New Roman" w:hAnsi="Verdana"/>
                <w:sz w:val="24"/>
                <w:szCs w:val="24"/>
                <w:lang w:eastAsia="tr-TR"/>
              </w:rPr>
              <w:t>çarşamba</w:t>
            </w:r>
            <w:r>
              <w:rPr>
                <w:rFonts w:ascii="Verdana" w:eastAsia="Times New Roman" w:hAnsi="Verdana"/>
                <w:sz w:val="24"/>
                <w:szCs w:val="24"/>
                <w:lang w:eastAsia="tr-TR"/>
              </w:rPr>
              <w:t xml:space="preserve"> günü </w:t>
            </w:r>
          </w:p>
          <w:p w:rsidR="00573EDF" w:rsidRDefault="00573EDF" w:rsidP="00573EDF">
            <w:pPr>
              <w:spacing w:before="75" w:after="0" w:line="240" w:lineRule="auto"/>
              <w:ind w:right="-5984"/>
              <w:rPr>
                <w:rFonts w:ascii="Verdana" w:eastAsia="Times New Roman" w:hAnsi="Verdana"/>
                <w:sz w:val="24"/>
                <w:szCs w:val="24"/>
                <w:lang w:eastAsia="tr-TR"/>
              </w:rPr>
            </w:pPr>
            <w:r>
              <w:rPr>
                <w:rFonts w:ascii="Verdana" w:eastAsia="Times New Roman" w:hAnsi="Verdana"/>
                <w:sz w:val="24"/>
                <w:szCs w:val="24"/>
                <w:lang w:eastAsia="tr-TR"/>
              </w:rPr>
              <w:t>Saat:1</w:t>
            </w:r>
            <w:r w:rsidR="00FC4F38">
              <w:rPr>
                <w:rFonts w:ascii="Verdana" w:eastAsia="Times New Roman" w:hAnsi="Verdana"/>
                <w:sz w:val="24"/>
                <w:szCs w:val="24"/>
                <w:lang w:eastAsia="tr-TR"/>
              </w:rPr>
              <w:t>7</w:t>
            </w:r>
            <w:r>
              <w:rPr>
                <w:rFonts w:ascii="Verdana" w:eastAsia="Times New Roman" w:hAnsi="Verdana"/>
                <w:sz w:val="24"/>
                <w:szCs w:val="24"/>
                <w:lang w:eastAsia="tr-TR"/>
              </w:rPr>
              <w:t xml:space="preserve">.00’ </w:t>
            </w:r>
            <w:r w:rsidR="00FC4F38">
              <w:rPr>
                <w:rFonts w:ascii="Verdana" w:eastAsia="Times New Roman" w:hAnsi="Verdana"/>
                <w:sz w:val="24"/>
                <w:szCs w:val="24"/>
                <w:lang w:eastAsia="tr-TR"/>
              </w:rPr>
              <w:t>e</w:t>
            </w:r>
            <w:r>
              <w:rPr>
                <w:rFonts w:ascii="Verdana" w:eastAsia="Times New Roman" w:hAnsi="Verdana"/>
                <w:sz w:val="24"/>
                <w:szCs w:val="24"/>
                <w:lang w:eastAsia="tr-TR"/>
              </w:rPr>
              <w:t xml:space="preserve"> kadar </w:t>
            </w:r>
            <w:r w:rsidRPr="00AC3A7A">
              <w:rPr>
                <w:rFonts w:ascii="Verdana" w:eastAsia="Times New Roman" w:hAnsi="Verdana"/>
                <w:b/>
                <w:sz w:val="24"/>
                <w:szCs w:val="24"/>
                <w:lang w:eastAsia="tr-TR"/>
              </w:rPr>
              <w:t>‘’teslim alındı yazısı karşılığı’’</w:t>
            </w:r>
            <w:r>
              <w:rPr>
                <w:rFonts w:ascii="Verdana" w:eastAsia="Times New Roman" w:hAnsi="Verdana"/>
                <w:sz w:val="24"/>
                <w:szCs w:val="24"/>
                <w:lang w:eastAsia="tr-TR"/>
              </w:rPr>
              <w:t xml:space="preserve"> Okul genel müdürlüğümüze </w:t>
            </w:r>
          </w:p>
          <w:p w:rsidR="00573EDF" w:rsidRDefault="00573EDF" w:rsidP="00573EDF">
            <w:pPr>
              <w:spacing w:before="75" w:after="0" w:line="240" w:lineRule="auto"/>
              <w:ind w:right="-5984"/>
              <w:rPr>
                <w:rFonts w:ascii="Verdana" w:eastAsia="Times New Roman" w:hAnsi="Verdana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Verdana" w:eastAsia="Times New Roman" w:hAnsi="Verdana"/>
                <w:sz w:val="24"/>
                <w:szCs w:val="24"/>
                <w:lang w:eastAsia="tr-TR"/>
              </w:rPr>
              <w:t>teslim</w:t>
            </w:r>
            <w:proofErr w:type="gramEnd"/>
            <w:r>
              <w:rPr>
                <w:rFonts w:ascii="Verdana" w:eastAsia="Times New Roman" w:hAnsi="Verdana"/>
                <w:sz w:val="24"/>
                <w:szCs w:val="24"/>
                <w:lang w:eastAsia="tr-TR"/>
              </w:rPr>
              <w:t xml:space="preserve"> ediniz.</w:t>
            </w:r>
          </w:p>
          <w:p w:rsidR="00573EDF" w:rsidRDefault="00573EDF" w:rsidP="00573EDF">
            <w:pPr>
              <w:spacing w:before="75" w:after="0" w:line="240" w:lineRule="auto"/>
              <w:ind w:right="-5984"/>
              <w:rPr>
                <w:rFonts w:ascii="Verdana" w:eastAsia="Times New Roman" w:hAnsi="Verdana"/>
                <w:sz w:val="24"/>
                <w:szCs w:val="24"/>
                <w:lang w:eastAsia="tr-TR"/>
              </w:rPr>
            </w:pPr>
          </w:p>
          <w:p w:rsidR="00573EDF" w:rsidRDefault="00573EDF" w:rsidP="00573EDF">
            <w:pPr>
              <w:spacing w:before="75" w:after="0" w:line="240" w:lineRule="auto"/>
              <w:ind w:right="-5984"/>
              <w:rPr>
                <w:rFonts w:ascii="Verdana" w:eastAsia="Times New Roman" w:hAnsi="Verdana"/>
                <w:sz w:val="24"/>
                <w:szCs w:val="24"/>
                <w:lang w:eastAsia="tr-TR"/>
              </w:rPr>
            </w:pPr>
            <w:r>
              <w:rPr>
                <w:rFonts w:ascii="Verdana" w:eastAsia="Times New Roman" w:hAnsi="Verdana"/>
                <w:sz w:val="24"/>
                <w:szCs w:val="24"/>
                <w:lang w:eastAsia="tr-TR"/>
              </w:rPr>
              <w:t xml:space="preserve">Teklif zarfları </w:t>
            </w:r>
            <w:r w:rsidR="00FC4F38">
              <w:rPr>
                <w:rFonts w:ascii="Verdana" w:eastAsia="Times New Roman" w:hAnsi="Verdana"/>
                <w:sz w:val="24"/>
                <w:szCs w:val="24"/>
                <w:lang w:eastAsia="tr-TR"/>
              </w:rPr>
              <w:t>30.09.2020</w:t>
            </w:r>
            <w:r>
              <w:rPr>
                <w:rFonts w:ascii="Verdana" w:eastAsia="Times New Roman" w:hAnsi="Verdana"/>
                <w:sz w:val="24"/>
                <w:szCs w:val="24"/>
                <w:lang w:eastAsia="tr-TR"/>
              </w:rPr>
              <w:t xml:space="preserve"> saat:</w:t>
            </w:r>
            <w:r w:rsidR="00FC4F38">
              <w:rPr>
                <w:rFonts w:ascii="Verdana" w:eastAsia="Times New Roman" w:hAnsi="Verdana"/>
                <w:sz w:val="24"/>
                <w:szCs w:val="24"/>
                <w:lang w:eastAsia="tr-TR"/>
              </w:rPr>
              <w:t xml:space="preserve">17.00 de İnşaat Komisyonu tarafından </w:t>
            </w:r>
            <w:r>
              <w:rPr>
                <w:rFonts w:ascii="Verdana" w:eastAsia="Times New Roman" w:hAnsi="Verdana"/>
                <w:sz w:val="24"/>
                <w:szCs w:val="24"/>
                <w:lang w:eastAsia="tr-TR"/>
              </w:rPr>
              <w:t xml:space="preserve">teklif </w:t>
            </w:r>
          </w:p>
          <w:p w:rsidR="00573EDF" w:rsidRDefault="00573EDF" w:rsidP="00573EDF">
            <w:pPr>
              <w:spacing w:before="75" w:after="0" w:line="240" w:lineRule="auto"/>
              <w:ind w:right="-5984"/>
              <w:rPr>
                <w:rFonts w:ascii="Verdana" w:eastAsia="Times New Roman" w:hAnsi="Verdana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Verdana" w:eastAsia="Times New Roman" w:hAnsi="Verdana"/>
                <w:sz w:val="24"/>
                <w:szCs w:val="24"/>
                <w:lang w:eastAsia="tr-TR"/>
              </w:rPr>
              <w:t>sahiplerinin</w:t>
            </w:r>
            <w:proofErr w:type="gramEnd"/>
            <w:r>
              <w:rPr>
                <w:rFonts w:ascii="Verdana" w:eastAsia="Times New Roman" w:hAnsi="Verdana"/>
                <w:sz w:val="24"/>
                <w:szCs w:val="24"/>
                <w:lang w:eastAsia="tr-TR"/>
              </w:rPr>
              <w:t xml:space="preserve"> huzurunda açılacak olup</w:t>
            </w:r>
            <w:r w:rsidR="00AC3A7A">
              <w:rPr>
                <w:rFonts w:ascii="Verdana" w:eastAsia="Times New Roman" w:hAnsi="Verdana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Verdana" w:eastAsia="Times New Roman" w:hAnsi="Verdana"/>
                <w:sz w:val="24"/>
                <w:szCs w:val="24"/>
                <w:lang w:eastAsia="tr-TR"/>
              </w:rPr>
              <w:t xml:space="preserve">Teklif sahibi temsilcilerinin </w:t>
            </w:r>
          </w:p>
          <w:p w:rsidR="00573EDF" w:rsidRDefault="00573EDF" w:rsidP="00573EDF">
            <w:pPr>
              <w:spacing w:before="75" w:after="0" w:line="240" w:lineRule="auto"/>
              <w:ind w:right="-5984"/>
              <w:rPr>
                <w:rFonts w:ascii="Verdana" w:eastAsia="Times New Roman" w:hAnsi="Verdana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Verdana" w:eastAsia="Times New Roman" w:hAnsi="Verdana"/>
                <w:sz w:val="24"/>
                <w:szCs w:val="24"/>
                <w:lang w:eastAsia="tr-TR"/>
              </w:rPr>
              <w:t>hazır</w:t>
            </w:r>
            <w:proofErr w:type="gramEnd"/>
            <w:r>
              <w:rPr>
                <w:rFonts w:ascii="Verdana" w:eastAsia="Times New Roman" w:hAnsi="Verdana"/>
                <w:sz w:val="24"/>
                <w:szCs w:val="24"/>
                <w:lang w:eastAsia="tr-TR"/>
              </w:rPr>
              <w:t xml:space="preserve"> bulunmalarını rica ederiz.</w:t>
            </w:r>
          </w:p>
          <w:p w:rsidR="00573EDF" w:rsidRDefault="00573EDF" w:rsidP="00573EDF">
            <w:pPr>
              <w:spacing w:before="75" w:after="0" w:line="240" w:lineRule="auto"/>
              <w:ind w:right="-5984"/>
              <w:rPr>
                <w:rFonts w:ascii="Verdana" w:eastAsia="Times New Roman" w:hAnsi="Verdana"/>
                <w:sz w:val="24"/>
                <w:szCs w:val="24"/>
                <w:lang w:eastAsia="tr-TR"/>
              </w:rPr>
            </w:pPr>
          </w:p>
          <w:p w:rsidR="00AC3A7A" w:rsidRDefault="00AC3A7A" w:rsidP="00AC3A7A">
            <w:pPr>
              <w:spacing w:before="75" w:after="0" w:line="240" w:lineRule="auto"/>
              <w:ind w:right="-5984"/>
              <w:rPr>
                <w:rFonts w:ascii="Verdana" w:eastAsia="Times New Roman" w:hAnsi="Verdana"/>
                <w:sz w:val="24"/>
                <w:szCs w:val="24"/>
                <w:lang w:eastAsia="tr-TR"/>
              </w:rPr>
            </w:pPr>
            <w:r>
              <w:rPr>
                <w:rFonts w:ascii="Verdana" w:eastAsia="Times New Roman" w:hAnsi="Verdana"/>
                <w:sz w:val="24"/>
                <w:szCs w:val="24"/>
                <w:lang w:eastAsia="tr-TR"/>
              </w:rPr>
              <w:t>Teklif veren firmalar;</w:t>
            </w:r>
          </w:p>
          <w:p w:rsidR="00AC3A7A" w:rsidRDefault="00AC3A7A" w:rsidP="00AC3A7A">
            <w:pPr>
              <w:spacing w:before="75" w:after="0" w:line="240" w:lineRule="auto"/>
              <w:ind w:right="-5984"/>
              <w:rPr>
                <w:rFonts w:ascii="Verdana" w:eastAsia="Times New Roman" w:hAnsi="Verdana"/>
                <w:sz w:val="24"/>
                <w:szCs w:val="24"/>
                <w:lang w:eastAsia="tr-TR"/>
              </w:rPr>
            </w:pPr>
            <w:r>
              <w:rPr>
                <w:rFonts w:ascii="Verdana" w:eastAsia="Times New Roman" w:hAnsi="Verdana"/>
                <w:sz w:val="24"/>
                <w:szCs w:val="24"/>
                <w:lang w:eastAsia="tr-TR"/>
              </w:rPr>
              <w:t>Verdikleri teklif fiyatı, yaptıkları iş bitirmeler ve referansları, mali yapıları,</w:t>
            </w:r>
          </w:p>
          <w:p w:rsidR="00AC3A7A" w:rsidRDefault="00AC3A7A" w:rsidP="00AC3A7A">
            <w:pPr>
              <w:spacing w:before="75" w:after="0" w:line="240" w:lineRule="auto"/>
              <w:ind w:right="-5984"/>
              <w:rPr>
                <w:rFonts w:ascii="Verdana" w:eastAsia="Times New Roman" w:hAnsi="Verdana"/>
                <w:sz w:val="24"/>
                <w:szCs w:val="24"/>
                <w:lang w:eastAsia="tr-TR"/>
              </w:rPr>
            </w:pPr>
            <w:r>
              <w:rPr>
                <w:rFonts w:ascii="Verdana" w:eastAsia="Times New Roman" w:hAnsi="Verdana"/>
                <w:sz w:val="24"/>
                <w:szCs w:val="24"/>
                <w:lang w:eastAsia="tr-TR"/>
              </w:rPr>
              <w:t xml:space="preserve">Açısından tekrar yönetim kurulumuzca değerlendirmeye tabi tutulacak ve </w:t>
            </w:r>
          </w:p>
          <w:p w:rsidR="00573EDF" w:rsidRDefault="00AC3A7A" w:rsidP="00573EDF">
            <w:pPr>
              <w:spacing w:before="75" w:after="0" w:line="240" w:lineRule="auto"/>
              <w:ind w:right="-5984"/>
              <w:rPr>
                <w:rFonts w:ascii="Verdana" w:eastAsia="Times New Roman" w:hAnsi="Verdana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Verdana" w:eastAsia="Times New Roman" w:hAnsi="Verdana"/>
                <w:sz w:val="24"/>
                <w:szCs w:val="24"/>
                <w:lang w:eastAsia="tr-TR"/>
              </w:rPr>
              <w:t>takip</w:t>
            </w:r>
            <w:proofErr w:type="gramEnd"/>
            <w:r>
              <w:rPr>
                <w:rFonts w:ascii="Verdana" w:eastAsia="Times New Roman" w:hAnsi="Verdana"/>
                <w:sz w:val="24"/>
                <w:szCs w:val="24"/>
                <w:lang w:eastAsia="tr-TR"/>
              </w:rPr>
              <w:t xml:space="preserve"> eden </w:t>
            </w:r>
            <w:r w:rsidR="00FC4F38">
              <w:rPr>
                <w:rFonts w:ascii="Verdana" w:eastAsia="Times New Roman" w:hAnsi="Verdana"/>
                <w:sz w:val="24"/>
                <w:szCs w:val="24"/>
                <w:lang w:eastAsia="tr-TR"/>
              </w:rPr>
              <w:t>3</w:t>
            </w:r>
            <w:r>
              <w:rPr>
                <w:rFonts w:ascii="Verdana" w:eastAsia="Times New Roman" w:hAnsi="Verdana"/>
                <w:sz w:val="24"/>
                <w:szCs w:val="24"/>
                <w:lang w:eastAsia="tr-TR"/>
              </w:rPr>
              <w:t xml:space="preserve"> gün içerisinde ihale neticelenip duyurusu yapılacaktır.</w:t>
            </w:r>
          </w:p>
          <w:p w:rsidR="00C154FE" w:rsidRDefault="00C154FE" w:rsidP="00AC3A7A">
            <w:pPr>
              <w:spacing w:before="75" w:after="0" w:line="240" w:lineRule="auto"/>
              <w:ind w:right="-5984"/>
              <w:rPr>
                <w:rFonts w:ascii="Verdana" w:eastAsia="Times New Roman" w:hAnsi="Verdana"/>
                <w:sz w:val="24"/>
                <w:szCs w:val="24"/>
                <w:lang w:eastAsia="tr-TR"/>
              </w:rPr>
            </w:pPr>
          </w:p>
          <w:p w:rsidR="00C154FE" w:rsidRDefault="00C154FE" w:rsidP="00AC3A7A">
            <w:pPr>
              <w:spacing w:before="75" w:after="0" w:line="240" w:lineRule="auto"/>
              <w:ind w:right="-5984"/>
              <w:rPr>
                <w:rFonts w:ascii="Verdana" w:eastAsia="Times New Roman" w:hAnsi="Verdana"/>
                <w:sz w:val="24"/>
                <w:szCs w:val="24"/>
                <w:lang w:eastAsia="tr-TR"/>
              </w:rPr>
            </w:pPr>
            <w:r>
              <w:rPr>
                <w:rFonts w:ascii="Verdana" w:eastAsia="Times New Roman" w:hAnsi="Verdana"/>
                <w:sz w:val="24"/>
                <w:szCs w:val="24"/>
                <w:lang w:eastAsia="tr-TR"/>
              </w:rPr>
              <w:t>02.09.2020.tarihinde yapılan 1. Duyurudaki 5. Maddenin c. Fıkrası gereği</w:t>
            </w:r>
          </w:p>
          <w:p w:rsidR="00AC3A7A" w:rsidRDefault="00C154FE" w:rsidP="00AC3A7A">
            <w:pPr>
              <w:spacing w:before="75" w:after="0" w:line="240" w:lineRule="auto"/>
              <w:ind w:right="-5984"/>
              <w:rPr>
                <w:rFonts w:ascii="Verdana" w:eastAsia="Times New Roman" w:hAnsi="Verdana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Verdana" w:eastAsia="Times New Roman" w:hAnsi="Verdana"/>
                <w:sz w:val="24"/>
                <w:szCs w:val="24"/>
                <w:lang w:eastAsia="tr-TR"/>
              </w:rPr>
              <w:t>verilecek</w:t>
            </w:r>
            <w:proofErr w:type="gramEnd"/>
            <w:r>
              <w:rPr>
                <w:rFonts w:ascii="Verdana" w:eastAsia="Times New Roman" w:hAnsi="Verdana"/>
                <w:sz w:val="24"/>
                <w:szCs w:val="24"/>
                <w:lang w:eastAsia="tr-TR"/>
              </w:rPr>
              <w:t xml:space="preserve"> olan teklifler: </w:t>
            </w:r>
          </w:p>
          <w:p w:rsidR="00570760" w:rsidRDefault="00570760" w:rsidP="00AC3A7A">
            <w:pPr>
              <w:spacing w:before="75" w:after="0" w:line="240" w:lineRule="auto"/>
              <w:ind w:right="-5984"/>
              <w:rPr>
                <w:rFonts w:ascii="Verdana" w:eastAsia="Times New Roman" w:hAnsi="Verdana"/>
                <w:sz w:val="24"/>
                <w:szCs w:val="24"/>
                <w:lang w:eastAsia="tr-TR"/>
              </w:rPr>
            </w:pPr>
          </w:p>
          <w:p w:rsidR="00570760" w:rsidRPr="00B90AA7" w:rsidRDefault="00570760" w:rsidP="00570760">
            <w:pPr>
              <w:spacing w:after="120"/>
              <w:rPr>
                <w:rFonts w:ascii="Verdana" w:hAnsi="Verdana"/>
                <w:b/>
              </w:rPr>
            </w:pPr>
            <w:r w:rsidRPr="00B90AA7">
              <w:rPr>
                <w:rFonts w:ascii="Verdana" w:hAnsi="Verdana"/>
                <w:b/>
              </w:rPr>
              <w:t>İŞVERENİN KARŞILAYACAĞI GİDERLER;</w:t>
            </w:r>
          </w:p>
          <w:p w:rsidR="00570760" w:rsidRPr="00B90AA7" w:rsidRDefault="00570760" w:rsidP="00570760">
            <w:pPr>
              <w:spacing w:after="120"/>
              <w:rPr>
                <w:rFonts w:ascii="Verdana" w:hAnsi="Verdana"/>
              </w:rPr>
            </w:pPr>
            <w:r w:rsidRPr="00B90AA7">
              <w:rPr>
                <w:rFonts w:ascii="Verdana" w:hAnsi="Verdana"/>
              </w:rPr>
              <w:t xml:space="preserve">Söz konusu yapım işinde kullanılacak </w:t>
            </w:r>
            <w:r>
              <w:rPr>
                <w:rFonts w:ascii="Verdana" w:hAnsi="Verdana"/>
              </w:rPr>
              <w:t>her türlü</w:t>
            </w:r>
            <w:r w:rsidRPr="00B90AA7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inşaat</w:t>
            </w:r>
            <w:r w:rsidRPr="00B90AA7">
              <w:rPr>
                <w:rFonts w:ascii="Verdana" w:hAnsi="Verdana"/>
              </w:rPr>
              <w:t>, elektrik, tesisat</w:t>
            </w:r>
            <w:r>
              <w:rPr>
                <w:rFonts w:ascii="Verdana" w:hAnsi="Verdana"/>
              </w:rPr>
              <w:t xml:space="preserve"> malzemeleri, </w:t>
            </w:r>
            <w:r w:rsidRPr="00B90AA7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 xml:space="preserve">hırdavat ve </w:t>
            </w:r>
            <w:proofErr w:type="spellStart"/>
            <w:r>
              <w:rPr>
                <w:rFonts w:ascii="Verdana" w:hAnsi="Verdana"/>
              </w:rPr>
              <w:t>nalburiye</w:t>
            </w:r>
            <w:proofErr w:type="spellEnd"/>
            <w:r>
              <w:rPr>
                <w:rFonts w:ascii="Verdana" w:hAnsi="Verdana"/>
              </w:rPr>
              <w:t xml:space="preserve"> </w:t>
            </w:r>
            <w:r w:rsidRPr="00B90AA7">
              <w:rPr>
                <w:rFonts w:ascii="Verdana" w:hAnsi="Verdana"/>
              </w:rPr>
              <w:t xml:space="preserve">ve </w:t>
            </w:r>
            <w:r>
              <w:rPr>
                <w:rFonts w:ascii="Verdana" w:hAnsi="Verdana"/>
              </w:rPr>
              <w:t xml:space="preserve">inşaatın yapımı </w:t>
            </w:r>
            <w:r w:rsidRPr="00B90AA7">
              <w:rPr>
                <w:rFonts w:ascii="Verdana" w:hAnsi="Verdana"/>
              </w:rPr>
              <w:t xml:space="preserve">için gerekli olan </w:t>
            </w:r>
            <w:r>
              <w:rPr>
                <w:rFonts w:ascii="Verdana" w:hAnsi="Verdana"/>
              </w:rPr>
              <w:t>her türlü</w:t>
            </w:r>
            <w:r w:rsidRPr="00B90AA7">
              <w:rPr>
                <w:rFonts w:ascii="Verdana" w:hAnsi="Verdana"/>
              </w:rPr>
              <w:t xml:space="preserve"> işçilikler ve </w:t>
            </w:r>
            <w:r w:rsidRPr="00A31153">
              <w:rPr>
                <w:rFonts w:ascii="Verdana" w:hAnsi="Verdana"/>
                <w:b/>
              </w:rPr>
              <w:t>sözleşmede geçen diğer kalemler</w:t>
            </w:r>
            <w:r w:rsidRPr="00B90AA7">
              <w:rPr>
                <w:rFonts w:ascii="Verdana" w:hAnsi="Verdana"/>
              </w:rPr>
              <w:t xml:space="preserve"> İŞVEREN tarafından karşılanacaktır.</w:t>
            </w:r>
          </w:p>
          <w:p w:rsidR="00570760" w:rsidRDefault="00570760" w:rsidP="00570760">
            <w:pPr>
              <w:spacing w:after="0"/>
              <w:rPr>
                <w:rFonts w:ascii="Verdana" w:hAnsi="Verdana"/>
                <w:b/>
              </w:rPr>
            </w:pPr>
          </w:p>
          <w:p w:rsidR="00570760" w:rsidRPr="00B90AA7" w:rsidRDefault="00570760" w:rsidP="00570760">
            <w:pPr>
              <w:spacing w:after="0"/>
              <w:rPr>
                <w:rFonts w:ascii="Verdana" w:hAnsi="Verdana"/>
                <w:b/>
              </w:rPr>
            </w:pPr>
            <w:r w:rsidRPr="00B90AA7">
              <w:rPr>
                <w:rFonts w:ascii="Verdana" w:hAnsi="Verdana"/>
                <w:b/>
              </w:rPr>
              <w:t xml:space="preserve">YÜKLENİCİNİN </w:t>
            </w:r>
            <w:r>
              <w:rPr>
                <w:rFonts w:ascii="Verdana" w:hAnsi="Verdana"/>
                <w:b/>
              </w:rPr>
              <w:t>YAPACAĞI İŞLER VE KARŞILAYACAĞI GİDERLER</w:t>
            </w:r>
            <w:r w:rsidRPr="00B90AA7">
              <w:rPr>
                <w:rFonts w:ascii="Verdana" w:hAnsi="Verdana"/>
                <w:b/>
              </w:rPr>
              <w:t>;</w:t>
            </w:r>
          </w:p>
          <w:p w:rsidR="00570760" w:rsidRDefault="00570760" w:rsidP="00570760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YÜKLENİCİ, i</w:t>
            </w:r>
            <w:r w:rsidRPr="00B90AA7">
              <w:rPr>
                <w:rFonts w:ascii="Verdana" w:hAnsi="Verdana"/>
              </w:rPr>
              <w:t>hale konusu inşaatın;</w:t>
            </w:r>
          </w:p>
          <w:p w:rsidR="00570760" w:rsidRDefault="00570760" w:rsidP="00570760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1-</w:t>
            </w:r>
            <w:r w:rsidRPr="00B90AA7">
              <w:rPr>
                <w:rFonts w:ascii="Verdana" w:hAnsi="Verdana"/>
              </w:rPr>
              <w:t xml:space="preserve">Her türlü </w:t>
            </w:r>
            <w:proofErr w:type="gramStart"/>
            <w:r w:rsidRPr="00B90AA7">
              <w:rPr>
                <w:rFonts w:ascii="Verdana" w:hAnsi="Verdana"/>
              </w:rPr>
              <w:t>müteahhitlik</w:t>
            </w:r>
            <w:proofErr w:type="gramEnd"/>
            <w:r w:rsidRPr="00B90AA7">
              <w:rPr>
                <w:rFonts w:ascii="Verdana" w:hAnsi="Verdana"/>
              </w:rPr>
              <w:t xml:space="preserve"> sorumluluğu,  </w:t>
            </w:r>
          </w:p>
          <w:p w:rsidR="00570760" w:rsidRDefault="00570760" w:rsidP="00570760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2-</w:t>
            </w:r>
            <w:r w:rsidRPr="00B90AA7">
              <w:rPr>
                <w:rFonts w:ascii="Verdana" w:hAnsi="Verdana"/>
              </w:rPr>
              <w:t xml:space="preserve">Yapım işinin koordinasyonu, </w:t>
            </w:r>
          </w:p>
          <w:p w:rsidR="00570760" w:rsidRDefault="00570760" w:rsidP="00570760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3-</w:t>
            </w:r>
            <w:r w:rsidRPr="00B90AA7">
              <w:rPr>
                <w:rFonts w:ascii="Verdana" w:hAnsi="Verdana"/>
              </w:rPr>
              <w:t>Her türlü mühendislik hizmetleri,</w:t>
            </w:r>
          </w:p>
          <w:p w:rsidR="00570760" w:rsidRDefault="00570760" w:rsidP="00570760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4-</w:t>
            </w:r>
            <w:r w:rsidRPr="00B90AA7">
              <w:rPr>
                <w:rFonts w:ascii="Verdana" w:hAnsi="Verdana"/>
              </w:rPr>
              <w:t>Mevcu</w:t>
            </w:r>
            <w:r>
              <w:rPr>
                <w:rFonts w:ascii="Verdana" w:hAnsi="Verdana"/>
              </w:rPr>
              <w:t>t projelerin çakıştırılması ve o</w:t>
            </w:r>
            <w:r w:rsidRPr="00B90AA7">
              <w:rPr>
                <w:rFonts w:ascii="Verdana" w:hAnsi="Verdana"/>
              </w:rPr>
              <w:t xml:space="preserve">labilecek proje uyuşmazlıklarına çözüm önerisi geliştirip kontrolün onayına sunulması, </w:t>
            </w:r>
          </w:p>
          <w:p w:rsidR="00570760" w:rsidRDefault="00570760" w:rsidP="00570760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5-</w:t>
            </w:r>
            <w:r w:rsidRPr="00B90AA7">
              <w:rPr>
                <w:rFonts w:ascii="Verdana" w:hAnsi="Verdana"/>
              </w:rPr>
              <w:t xml:space="preserve">Her türlü malzeme ve alt yüklenici </w:t>
            </w:r>
            <w:r>
              <w:rPr>
                <w:rFonts w:ascii="Verdana" w:hAnsi="Verdana"/>
              </w:rPr>
              <w:t>seçimi</w:t>
            </w:r>
            <w:r w:rsidRPr="00B90AA7">
              <w:rPr>
                <w:rFonts w:ascii="Verdana" w:hAnsi="Verdana"/>
              </w:rPr>
              <w:t xml:space="preserve"> için en az üç teklif alıp işverenin onayını </w:t>
            </w:r>
            <w:r w:rsidRPr="00B90AA7">
              <w:rPr>
                <w:rFonts w:ascii="Verdana" w:hAnsi="Verdana"/>
              </w:rPr>
              <w:lastRenderedPageBreak/>
              <w:t xml:space="preserve">sunulması, </w:t>
            </w:r>
          </w:p>
          <w:p w:rsidR="00570760" w:rsidRDefault="00570760" w:rsidP="00570760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6-</w:t>
            </w:r>
            <w:r w:rsidRPr="00B90AA7">
              <w:rPr>
                <w:rFonts w:ascii="Verdana" w:hAnsi="Verdana"/>
              </w:rPr>
              <w:t xml:space="preserve">İşverence onaylanan ve temin edilen malzemenin veya alt yüklenici işlerinin standartlara uygunluğunun kontrolü, </w:t>
            </w:r>
          </w:p>
          <w:p w:rsidR="00570760" w:rsidRDefault="00570760" w:rsidP="00570760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7-</w:t>
            </w:r>
            <w:r w:rsidRPr="00B90AA7">
              <w:rPr>
                <w:rFonts w:ascii="Verdana" w:hAnsi="Verdana"/>
              </w:rPr>
              <w:t xml:space="preserve">Temin edilen malzemenin inşaat sahasında teslim alınması, indirilmesi,(bedeli işverence ödenecek) depolanması, korunması ve herhangi bir kayba uğramadan montaja geçirilmesi, artan malzemenin iş sonunda işverene teslimi, </w:t>
            </w:r>
          </w:p>
          <w:p w:rsidR="00570760" w:rsidRDefault="00570760" w:rsidP="00570760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8-</w:t>
            </w:r>
            <w:r w:rsidRPr="00B90AA7">
              <w:rPr>
                <w:rFonts w:ascii="Verdana" w:hAnsi="Verdana"/>
              </w:rPr>
              <w:t>Altyüklenicilerin yaptığı işlerin istenen vasıfta ve standartlara uygunluğunun denetlenmesi, gerekirse yeniden yaptırılması, altyüklenicilerin yaptıkları işlere ait hak</w:t>
            </w:r>
            <w:r>
              <w:rPr>
                <w:rFonts w:ascii="Verdana" w:hAnsi="Verdana"/>
              </w:rPr>
              <w:t xml:space="preserve"> </w:t>
            </w:r>
            <w:r w:rsidRPr="00B90AA7">
              <w:rPr>
                <w:rFonts w:ascii="Verdana" w:hAnsi="Verdana"/>
              </w:rPr>
              <w:t xml:space="preserve">edişlerin hazırlanıp kontrolün onayına sunulması, </w:t>
            </w:r>
          </w:p>
          <w:p w:rsidR="00570760" w:rsidRDefault="00570760" w:rsidP="00570760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9-</w:t>
            </w:r>
            <w:r w:rsidRPr="00B90AA7">
              <w:rPr>
                <w:rFonts w:ascii="Verdana" w:hAnsi="Verdana"/>
              </w:rPr>
              <w:t xml:space="preserve">Her türlü iş güvenliği tedbirinin alınması, </w:t>
            </w:r>
            <w:r>
              <w:rPr>
                <w:rFonts w:ascii="Verdana" w:hAnsi="Verdana"/>
              </w:rPr>
              <w:t>inşaat çevresine güvenlik amacı ile çevirmek ve inşaattan düşebilecek malzeme ve işçileri koruyucu önlemleri (güvenlik ağı ve ikaz levhaları gibi) (bedeli işverence karşılanmak üzere),</w:t>
            </w:r>
          </w:p>
          <w:p w:rsidR="00570760" w:rsidRDefault="00570760" w:rsidP="00570760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10- işçilere ait kişisel koruyucu ekipmanları ise(baret, gözlük, ayakkabı, tulum, emniyet halatı gibi)bedeli yüklenici tarafından karşılanmak üzere</w:t>
            </w:r>
            <w:proofErr w:type="gramStart"/>
            <w:r>
              <w:rPr>
                <w:rFonts w:ascii="Verdana" w:hAnsi="Verdana"/>
              </w:rPr>
              <w:t>)</w:t>
            </w:r>
            <w:proofErr w:type="gramEnd"/>
            <w:r>
              <w:rPr>
                <w:rFonts w:ascii="Verdana" w:hAnsi="Verdana"/>
              </w:rPr>
              <w:t xml:space="preserve">  </w:t>
            </w:r>
          </w:p>
          <w:p w:rsidR="00570760" w:rsidRDefault="00570760" w:rsidP="00570760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11-</w:t>
            </w:r>
            <w:r w:rsidRPr="00B90AA7">
              <w:rPr>
                <w:rFonts w:ascii="Verdana" w:hAnsi="Verdana"/>
              </w:rPr>
              <w:t>İhale konusu yapım iş</w:t>
            </w:r>
            <w:r>
              <w:rPr>
                <w:rFonts w:ascii="Verdana" w:hAnsi="Verdana"/>
              </w:rPr>
              <w:t>i</w:t>
            </w:r>
            <w:r w:rsidRPr="00B90AA7">
              <w:rPr>
                <w:rFonts w:ascii="Verdana" w:hAnsi="Verdana"/>
              </w:rPr>
              <w:t xml:space="preserve"> için kanun ve yönetmelikler ile şart kılınan iş güvenliği uzmanı, doktor vs. ile anlaşılması ve çalıştırılması, </w:t>
            </w:r>
          </w:p>
          <w:p w:rsidR="00570760" w:rsidRDefault="00570760" w:rsidP="00570760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12-</w:t>
            </w:r>
            <w:r w:rsidRPr="00B90AA7">
              <w:rPr>
                <w:rFonts w:ascii="Verdana" w:hAnsi="Verdana"/>
              </w:rPr>
              <w:t>Şantiye mühendisi, bekçi gibi elemanları bünyesinde çalıştırılması,</w:t>
            </w:r>
          </w:p>
          <w:p w:rsidR="00570760" w:rsidRDefault="00570760" w:rsidP="00570760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13-</w:t>
            </w:r>
            <w:r w:rsidRPr="00B90AA7">
              <w:rPr>
                <w:rFonts w:ascii="Verdana" w:hAnsi="Verdana"/>
              </w:rPr>
              <w:t xml:space="preserve">Şantiyenin her an temiz tutulması, </w:t>
            </w:r>
          </w:p>
          <w:p w:rsidR="00570760" w:rsidRDefault="00570760" w:rsidP="00570760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14-</w:t>
            </w:r>
            <w:r w:rsidRPr="00B90AA7">
              <w:rPr>
                <w:rFonts w:ascii="Verdana" w:hAnsi="Verdana"/>
              </w:rPr>
              <w:t xml:space="preserve">Şantiye binası temini, çalışanlara ait </w:t>
            </w:r>
            <w:proofErr w:type="spellStart"/>
            <w:r w:rsidRPr="00B90AA7">
              <w:rPr>
                <w:rFonts w:ascii="Verdana" w:hAnsi="Verdana"/>
              </w:rPr>
              <w:t>wc</w:t>
            </w:r>
            <w:proofErr w:type="spellEnd"/>
            <w:r w:rsidRPr="00B90AA7">
              <w:rPr>
                <w:rFonts w:ascii="Verdana" w:hAnsi="Verdana"/>
              </w:rPr>
              <w:t xml:space="preserve"> ve yemekhane alanları oluşturulması, </w:t>
            </w:r>
          </w:p>
          <w:p w:rsidR="00570760" w:rsidRDefault="00570760" w:rsidP="00570760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15-</w:t>
            </w:r>
            <w:r w:rsidRPr="00851CE8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Üçüncü şahıs ve işveren mali mesuliyet risklerini de teminat altına alacak</w:t>
            </w:r>
          </w:p>
          <w:p w:rsidR="00570760" w:rsidRDefault="00570760" w:rsidP="00570760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İşverenin uygun göreceği limitlerde inşaat </w:t>
            </w:r>
            <w:proofErr w:type="spellStart"/>
            <w:r>
              <w:rPr>
                <w:rFonts w:ascii="Verdana" w:hAnsi="Verdana"/>
              </w:rPr>
              <w:t>all</w:t>
            </w:r>
            <w:proofErr w:type="spellEnd"/>
            <w:r>
              <w:rPr>
                <w:rFonts w:ascii="Verdana" w:hAnsi="Verdana"/>
              </w:rPr>
              <w:t xml:space="preserve"> risk sigortası yaptırması</w:t>
            </w:r>
          </w:p>
          <w:p w:rsidR="00570760" w:rsidRDefault="00570760" w:rsidP="00570760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16-</w:t>
            </w:r>
            <w:r w:rsidRPr="00A31153">
              <w:rPr>
                <w:rFonts w:ascii="Verdana" w:hAnsi="Verdana"/>
                <w:b/>
              </w:rPr>
              <w:t>Sözleşmede geçen diğer hususlarla ilgili</w:t>
            </w:r>
            <w:r>
              <w:rPr>
                <w:rFonts w:ascii="Verdana" w:hAnsi="Verdana"/>
              </w:rPr>
              <w:t xml:space="preserve"> işlerinden,</w:t>
            </w:r>
          </w:p>
          <w:p w:rsidR="00570760" w:rsidRDefault="00570760" w:rsidP="00570760">
            <w:pPr>
              <w:spacing w:after="0"/>
              <w:rPr>
                <w:rFonts w:ascii="Verdana" w:hAnsi="Verdana"/>
              </w:rPr>
            </w:pPr>
            <w:proofErr w:type="gramStart"/>
            <w:r>
              <w:rPr>
                <w:rFonts w:ascii="Verdana" w:hAnsi="Verdana"/>
              </w:rPr>
              <w:t>sorumludur</w:t>
            </w:r>
            <w:proofErr w:type="gramEnd"/>
            <w:r>
              <w:rPr>
                <w:rFonts w:ascii="Verdana" w:hAnsi="Verdana"/>
              </w:rPr>
              <w:t xml:space="preserve"> ve giderlerini karşılar.</w:t>
            </w:r>
          </w:p>
          <w:p w:rsidR="00570760" w:rsidRPr="00B90AA7" w:rsidRDefault="00570760" w:rsidP="00570760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İhale konusu yapım işini 365 takvim günü içinde bitirme karşılığı bu giderlere YÜKLENİCİ karı ilave edilip teklif verilecek</w:t>
            </w:r>
            <w:r>
              <w:rPr>
                <w:rFonts w:ascii="Verdana" w:hAnsi="Verdana"/>
              </w:rPr>
              <w:t>tir</w:t>
            </w:r>
            <w:r>
              <w:rPr>
                <w:rFonts w:ascii="Verdana" w:hAnsi="Verdana"/>
              </w:rPr>
              <w:t>.</w:t>
            </w:r>
          </w:p>
          <w:p w:rsidR="00C154FE" w:rsidRPr="008F280F" w:rsidRDefault="00C154FE" w:rsidP="00AC3A7A">
            <w:pPr>
              <w:spacing w:before="75" w:after="0" w:line="240" w:lineRule="auto"/>
              <w:ind w:right="-5984"/>
              <w:rPr>
                <w:rFonts w:ascii="Verdana" w:eastAsia="Times New Roman" w:hAnsi="Verdana"/>
                <w:sz w:val="24"/>
                <w:szCs w:val="24"/>
                <w:lang w:eastAsia="tr-TR"/>
              </w:rPr>
            </w:pPr>
          </w:p>
        </w:tc>
        <w:tc>
          <w:tcPr>
            <w:tcW w:w="5782" w:type="dxa"/>
          </w:tcPr>
          <w:p w:rsidR="003649D4" w:rsidRPr="008F280F" w:rsidRDefault="003649D4" w:rsidP="00573EDF">
            <w:pPr>
              <w:spacing w:before="75" w:after="0" w:line="240" w:lineRule="auto"/>
              <w:rPr>
                <w:rFonts w:ascii="Verdana" w:eastAsia="Times New Roman" w:hAnsi="Verdana"/>
                <w:sz w:val="24"/>
                <w:szCs w:val="24"/>
                <w:lang w:eastAsia="tr-TR"/>
              </w:rPr>
            </w:pPr>
          </w:p>
        </w:tc>
        <w:tc>
          <w:tcPr>
            <w:tcW w:w="6193" w:type="dxa"/>
          </w:tcPr>
          <w:p w:rsidR="003649D4" w:rsidRPr="008F280F" w:rsidRDefault="003649D4" w:rsidP="00573EDF">
            <w:pPr>
              <w:spacing w:before="75" w:after="0" w:line="240" w:lineRule="auto"/>
              <w:rPr>
                <w:rFonts w:ascii="Verdana" w:eastAsia="Times New Roman" w:hAnsi="Verdana"/>
                <w:b/>
                <w:sz w:val="24"/>
                <w:szCs w:val="24"/>
                <w:lang w:eastAsia="tr-TR"/>
              </w:rPr>
            </w:pPr>
          </w:p>
        </w:tc>
      </w:tr>
    </w:tbl>
    <w:p w:rsidR="00AC3A7A" w:rsidRPr="00AC3A7A" w:rsidRDefault="00AC3A7A" w:rsidP="00AC3A7A">
      <w:pPr>
        <w:pStyle w:val="AralkYok"/>
        <w:rPr>
          <w:rFonts w:ascii="Verdana" w:eastAsia="Times New Roman" w:hAnsi="Verdana"/>
          <w:sz w:val="24"/>
          <w:szCs w:val="24"/>
          <w:lang w:eastAsia="tr-TR"/>
        </w:rPr>
      </w:pPr>
      <w:r w:rsidRPr="00AC3A7A">
        <w:rPr>
          <w:rFonts w:ascii="Verdana" w:eastAsia="Times New Roman" w:hAnsi="Verdana"/>
          <w:bCs/>
          <w:sz w:val="24"/>
          <w:szCs w:val="24"/>
          <w:lang w:eastAsia="tr-TR"/>
        </w:rPr>
        <w:lastRenderedPageBreak/>
        <w:t>Kurumumuz 4734 sayılı ihale kanuna tabi olmayıp ihaleyi yapıp yapmamakta, ihaleye davet edip</w:t>
      </w:r>
      <w:r w:rsidR="00AC58FB">
        <w:rPr>
          <w:rFonts w:ascii="Verdana" w:eastAsia="Times New Roman" w:hAnsi="Verdana"/>
          <w:bCs/>
          <w:sz w:val="24"/>
          <w:szCs w:val="24"/>
          <w:lang w:eastAsia="tr-TR"/>
        </w:rPr>
        <w:t xml:space="preserve"> etmemekte, belirlemiş olduğu firmaları pazarlığa davet etmekte, ihaleyi iptal etmekt</w:t>
      </w:r>
      <w:r w:rsidRPr="00AC3A7A">
        <w:rPr>
          <w:rFonts w:ascii="Verdana" w:eastAsia="Times New Roman" w:hAnsi="Verdana"/>
          <w:bCs/>
          <w:sz w:val="24"/>
          <w:szCs w:val="24"/>
          <w:lang w:eastAsia="tr-TR"/>
        </w:rPr>
        <w:t>e</w:t>
      </w:r>
      <w:r w:rsidR="00AC58FB">
        <w:rPr>
          <w:rFonts w:ascii="Verdana" w:eastAsia="Times New Roman" w:hAnsi="Verdana"/>
          <w:bCs/>
          <w:sz w:val="24"/>
          <w:szCs w:val="24"/>
          <w:lang w:eastAsia="tr-TR"/>
        </w:rPr>
        <w:t xml:space="preserve"> </w:t>
      </w:r>
      <w:r w:rsidRPr="00AC3A7A">
        <w:rPr>
          <w:rFonts w:ascii="Verdana" w:eastAsia="Times New Roman" w:hAnsi="Verdana"/>
          <w:bCs/>
          <w:sz w:val="24"/>
          <w:szCs w:val="24"/>
          <w:lang w:eastAsia="tr-TR"/>
        </w:rPr>
        <w:t xml:space="preserve">veya işi istediğine verip vermemekte serbesttir. </w:t>
      </w:r>
    </w:p>
    <w:p w:rsidR="00287D9E" w:rsidRDefault="00A80439" w:rsidP="00573EDF">
      <w:pPr>
        <w:pStyle w:val="BodyText27"/>
        <w:jc w:val="left"/>
        <w:rPr>
          <w:rFonts w:ascii="Verdana" w:hAnsi="Verdana"/>
          <w:sz w:val="24"/>
          <w:szCs w:val="24"/>
        </w:rPr>
      </w:pPr>
      <w:r w:rsidRPr="008F280F">
        <w:rPr>
          <w:rFonts w:ascii="Verdana" w:hAnsi="Verdana"/>
          <w:sz w:val="24"/>
          <w:szCs w:val="24"/>
        </w:rPr>
        <w:tab/>
      </w:r>
      <w:r w:rsidR="003649D4" w:rsidRPr="008F280F">
        <w:rPr>
          <w:rFonts w:ascii="Verdana" w:hAnsi="Verdana"/>
          <w:sz w:val="24"/>
          <w:szCs w:val="24"/>
        </w:rPr>
        <w:br/>
      </w:r>
    </w:p>
    <w:p w:rsidR="003310CE" w:rsidRPr="008F280F" w:rsidRDefault="003310CE" w:rsidP="00573EDF">
      <w:pPr>
        <w:pStyle w:val="AralkYok"/>
        <w:rPr>
          <w:rFonts w:ascii="Verdana" w:hAnsi="Verdana"/>
          <w:sz w:val="24"/>
          <w:szCs w:val="24"/>
          <w:lang w:eastAsia="tr-TR"/>
        </w:rPr>
      </w:pPr>
    </w:p>
    <w:sectPr w:rsidR="003310CE" w:rsidRPr="008F280F" w:rsidSect="00CD0DF7">
      <w:pgSz w:w="11906" w:h="16838"/>
      <w:pgMar w:top="709" w:right="1133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57930"/>
    <w:multiLevelType w:val="hybridMultilevel"/>
    <w:tmpl w:val="7C8EC940"/>
    <w:lvl w:ilvl="0" w:tplc="BB1CB7A4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B265E"/>
    <w:rsid w:val="000317B2"/>
    <w:rsid w:val="0004503D"/>
    <w:rsid w:val="00073A34"/>
    <w:rsid w:val="00096A39"/>
    <w:rsid w:val="000A27AA"/>
    <w:rsid w:val="000B265E"/>
    <w:rsid w:val="001530AC"/>
    <w:rsid w:val="0017058F"/>
    <w:rsid w:val="00221112"/>
    <w:rsid w:val="00287D9E"/>
    <w:rsid w:val="002B152B"/>
    <w:rsid w:val="002D7436"/>
    <w:rsid w:val="002F5A02"/>
    <w:rsid w:val="002F69F9"/>
    <w:rsid w:val="003018FD"/>
    <w:rsid w:val="003310CE"/>
    <w:rsid w:val="00332B2B"/>
    <w:rsid w:val="00353344"/>
    <w:rsid w:val="00361497"/>
    <w:rsid w:val="003649D4"/>
    <w:rsid w:val="003816F2"/>
    <w:rsid w:val="003C584E"/>
    <w:rsid w:val="004E22EA"/>
    <w:rsid w:val="004F453F"/>
    <w:rsid w:val="005515BE"/>
    <w:rsid w:val="00553BC1"/>
    <w:rsid w:val="00570760"/>
    <w:rsid w:val="00573EDF"/>
    <w:rsid w:val="00585B86"/>
    <w:rsid w:val="005945DE"/>
    <w:rsid w:val="005A0FDB"/>
    <w:rsid w:val="005D54D5"/>
    <w:rsid w:val="006212CD"/>
    <w:rsid w:val="0063081F"/>
    <w:rsid w:val="006418E3"/>
    <w:rsid w:val="006860B0"/>
    <w:rsid w:val="006F7998"/>
    <w:rsid w:val="00741019"/>
    <w:rsid w:val="007468B3"/>
    <w:rsid w:val="00774DE4"/>
    <w:rsid w:val="007A52EA"/>
    <w:rsid w:val="007A7CD7"/>
    <w:rsid w:val="007C6EEA"/>
    <w:rsid w:val="007D64C4"/>
    <w:rsid w:val="008222B3"/>
    <w:rsid w:val="00824CF9"/>
    <w:rsid w:val="00843FA1"/>
    <w:rsid w:val="00890C98"/>
    <w:rsid w:val="00897963"/>
    <w:rsid w:val="008C703F"/>
    <w:rsid w:val="008F280F"/>
    <w:rsid w:val="0092760A"/>
    <w:rsid w:val="00991BD3"/>
    <w:rsid w:val="00A01BEA"/>
    <w:rsid w:val="00A05F09"/>
    <w:rsid w:val="00A44AEB"/>
    <w:rsid w:val="00A53145"/>
    <w:rsid w:val="00A80439"/>
    <w:rsid w:val="00AC0355"/>
    <w:rsid w:val="00AC3A7A"/>
    <w:rsid w:val="00AC58FB"/>
    <w:rsid w:val="00B1573A"/>
    <w:rsid w:val="00B241FF"/>
    <w:rsid w:val="00B27E29"/>
    <w:rsid w:val="00B57DBF"/>
    <w:rsid w:val="00B66BA4"/>
    <w:rsid w:val="00BC2828"/>
    <w:rsid w:val="00C154FE"/>
    <w:rsid w:val="00C90444"/>
    <w:rsid w:val="00CC7252"/>
    <w:rsid w:val="00CD0DF7"/>
    <w:rsid w:val="00D162FB"/>
    <w:rsid w:val="00DB499B"/>
    <w:rsid w:val="00DB4D42"/>
    <w:rsid w:val="00DD4531"/>
    <w:rsid w:val="00E17EDF"/>
    <w:rsid w:val="00E5749D"/>
    <w:rsid w:val="00E96E3A"/>
    <w:rsid w:val="00EA5915"/>
    <w:rsid w:val="00EA5E22"/>
    <w:rsid w:val="00EB28AA"/>
    <w:rsid w:val="00EC460F"/>
    <w:rsid w:val="00ED2015"/>
    <w:rsid w:val="00F12C77"/>
    <w:rsid w:val="00F22B91"/>
    <w:rsid w:val="00F77768"/>
    <w:rsid w:val="00FA3F29"/>
    <w:rsid w:val="00FB07DF"/>
    <w:rsid w:val="00FC4F38"/>
    <w:rsid w:val="00FE5B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963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qFormat/>
    <w:rsid w:val="00991BD3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Arial" w:eastAsia="Times New Roman" w:hAnsi="Arial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F5A02"/>
    <w:rPr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C0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AC0355"/>
    <w:rPr>
      <w:rFonts w:ascii="Tahoma" w:hAnsi="Tahoma" w:cs="Tahoma"/>
      <w:sz w:val="16"/>
      <w:szCs w:val="16"/>
    </w:rPr>
  </w:style>
  <w:style w:type="character" w:customStyle="1" w:styleId="Balk1Char">
    <w:name w:val="Başlık 1 Char"/>
    <w:link w:val="Balk1"/>
    <w:rsid w:val="00991BD3"/>
    <w:rPr>
      <w:rFonts w:ascii="Arial" w:eastAsia="Times New Roman" w:hAnsi="Arial" w:cs="Times New Roman"/>
      <w:b/>
      <w:sz w:val="20"/>
      <w:szCs w:val="20"/>
    </w:rPr>
  </w:style>
  <w:style w:type="paragraph" w:customStyle="1" w:styleId="BodyText27">
    <w:name w:val="Body Text 27"/>
    <w:basedOn w:val="Normal"/>
    <w:rsid w:val="00991BD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sz w:val="20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8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7E0A5D-3AC2-4B5C-9C25-38D2A5015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vakif</cp:lastModifiedBy>
  <cp:revision>12</cp:revision>
  <cp:lastPrinted>2015-06-08T08:43:00Z</cp:lastPrinted>
  <dcterms:created xsi:type="dcterms:W3CDTF">2015-05-20T12:45:00Z</dcterms:created>
  <dcterms:modified xsi:type="dcterms:W3CDTF">2020-09-15T08:48:00Z</dcterms:modified>
</cp:coreProperties>
</file>